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63D36040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2A51A4">
              <w:rPr>
                <w:rFonts w:ascii="Maiandra GD" w:hAnsi="Maiandra GD"/>
                <w:sz w:val="48"/>
                <w:szCs w:val="48"/>
              </w:rPr>
              <w:t>3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2A51A4">
              <w:rPr>
                <w:rFonts w:ascii="Maiandra GD" w:hAnsi="Maiandra GD"/>
                <w:sz w:val="48"/>
                <w:szCs w:val="48"/>
              </w:rPr>
              <w:t>4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 xml:space="preserve">with grants and other </w:t>
      </w:r>
      <w:proofErr w:type="gramStart"/>
      <w:r w:rsidR="002E14C7">
        <w:rPr>
          <w:rFonts w:ascii="Candara" w:hAnsi="Candara" w:cs="Arial"/>
          <w:color w:val="333333"/>
        </w:rPr>
        <w:t>resources</w:t>
      </w:r>
      <w:proofErr w:type="gramEnd"/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 xml:space="preserve">ccess to high-quality </w:t>
      </w:r>
      <w:proofErr w:type="gramStart"/>
      <w:r w:rsidR="002E14C7">
        <w:rPr>
          <w:rFonts w:ascii="Candara" w:hAnsi="Candara" w:cs="Arial"/>
          <w:color w:val="333333"/>
        </w:rPr>
        <w:t>preschool</w:t>
      </w:r>
      <w:proofErr w:type="gramEnd"/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 xml:space="preserve">schools that need the most </w:t>
      </w:r>
      <w:proofErr w:type="gramStart"/>
      <w:r w:rsidR="002E14C7">
        <w:rPr>
          <w:rFonts w:ascii="Candara" w:hAnsi="Candara" w:cs="Arial"/>
          <w:color w:val="333333"/>
        </w:rPr>
        <w:t>help</w:t>
      </w:r>
      <w:proofErr w:type="gramEnd"/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 xml:space="preserve">sure student and school </w:t>
      </w:r>
      <w:proofErr w:type="gramStart"/>
      <w:r>
        <w:rPr>
          <w:rFonts w:ascii="Candara" w:hAnsi="Candara" w:cs="Arial"/>
          <w:color w:val="333333"/>
        </w:rPr>
        <w:t>success</w:t>
      </w:r>
      <w:proofErr w:type="gramEnd"/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 xml:space="preserve">ege- and career-ready </w:t>
      </w:r>
      <w:proofErr w:type="gramStart"/>
      <w:r w:rsidR="002E14C7">
        <w:rPr>
          <w:rFonts w:ascii="Candara" w:hAnsi="Candara" w:cs="Arial"/>
          <w:color w:val="333333"/>
        </w:rPr>
        <w:t>standards</w:t>
      </w:r>
      <w:proofErr w:type="gramEnd"/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43"/>
        <w:gridCol w:w="468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parent and family engagement </w:t>
      </w:r>
      <w:proofErr w:type="gramStart"/>
      <w:r>
        <w:rPr>
          <w:rFonts w:ascii="Candara" w:hAnsi="Candara"/>
        </w:rPr>
        <w:t>policy</w:t>
      </w:r>
      <w:proofErr w:type="gramEnd"/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Build the schools’ capacity to engage </w:t>
      </w:r>
      <w:proofErr w:type="gramStart"/>
      <w:r>
        <w:rPr>
          <w:rFonts w:ascii="Candara" w:hAnsi="Candara"/>
        </w:rPr>
        <w:t>families</w:t>
      </w:r>
      <w:proofErr w:type="gramEnd"/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Evaluate its family engagement policy and practices, with meaningful input from </w:t>
      </w:r>
      <w:proofErr w:type="gramStart"/>
      <w:r>
        <w:rPr>
          <w:rFonts w:ascii="Candara" w:hAnsi="Candara"/>
        </w:rPr>
        <w:t>families</w:t>
      </w:r>
      <w:proofErr w:type="gramEnd"/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Involve families in the activities of Title I </w:t>
      </w:r>
      <w:proofErr w:type="gramStart"/>
      <w:r>
        <w:rPr>
          <w:rFonts w:ascii="Candara" w:hAnsi="Candara"/>
        </w:rPr>
        <w:t>schools</w:t>
      </w:r>
      <w:proofErr w:type="gramEnd"/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policy, agreed upon by parents, that describes how the school will carry out its required family engagement </w:t>
      </w:r>
      <w:proofErr w:type="gramStart"/>
      <w:r>
        <w:rPr>
          <w:rFonts w:ascii="Candara" w:hAnsi="Candara"/>
        </w:rPr>
        <w:t>activities</w:t>
      </w:r>
      <w:proofErr w:type="gramEnd"/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Hold an annual meeting for families to explain the program and the rights of parents to be involved and offer other meetings, at flexible </w:t>
      </w:r>
      <w:proofErr w:type="gramStart"/>
      <w:r>
        <w:rPr>
          <w:rFonts w:ascii="Candara" w:hAnsi="Candara"/>
        </w:rPr>
        <w:t>times</w:t>
      </w:r>
      <w:proofErr w:type="gramEnd"/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 xml:space="preserve">Offer assistance to parents in understanding the education system and the state standards, and how to support their children’s </w:t>
      </w:r>
      <w:proofErr w:type="gramStart"/>
      <w:r w:rsidRPr="00E700E6">
        <w:rPr>
          <w:rFonts w:ascii="Candara" w:hAnsi="Candara"/>
        </w:rPr>
        <w:t>achievement</w:t>
      </w:r>
      <w:proofErr w:type="gramEnd"/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materials and training to help parents work with their </w:t>
      </w:r>
      <w:proofErr w:type="gramStart"/>
      <w:r>
        <w:rPr>
          <w:rFonts w:ascii="Candara" w:hAnsi="Candara"/>
        </w:rPr>
        <w:t>children</w:t>
      </w:r>
      <w:proofErr w:type="gramEnd"/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Educate teachers and other school staff, including school leaders, in how to engage families </w:t>
      </w:r>
      <w:proofErr w:type="gramStart"/>
      <w:r>
        <w:rPr>
          <w:rFonts w:ascii="Candara" w:hAnsi="Candara"/>
        </w:rPr>
        <w:t>effectively</w:t>
      </w:r>
      <w:proofErr w:type="gramEnd"/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Coordinate with other federal and state programs, including preschool </w:t>
      </w:r>
      <w:proofErr w:type="gramStart"/>
      <w:r>
        <w:rPr>
          <w:rFonts w:ascii="Candara" w:hAnsi="Candara"/>
        </w:rPr>
        <w:t>programs</w:t>
      </w:r>
      <w:proofErr w:type="gramEnd"/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Give parents information in a format and language they can </w:t>
      </w:r>
      <w:proofErr w:type="gramStart"/>
      <w:r>
        <w:rPr>
          <w:rFonts w:ascii="Candara" w:hAnsi="Candara"/>
        </w:rPr>
        <w:t>understand</w:t>
      </w:r>
      <w:proofErr w:type="gramEnd"/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reasonable support that parents may </w:t>
      </w:r>
      <w:proofErr w:type="gramStart"/>
      <w:r>
        <w:rPr>
          <w:rFonts w:ascii="Candara" w:hAnsi="Candara"/>
        </w:rPr>
        <w:t>request</w:t>
      </w:r>
      <w:proofErr w:type="gramEnd"/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08A3EF2D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B4F94">
      <w:rPr>
        <w:noProof/>
      </w:rPr>
      <w:t>9/14/2023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39C56702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B4F94">
      <w:rPr>
        <w:noProof/>
      </w:rPr>
      <w:t>9/14/2023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7B4F94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283fc087-0086-4aeb-b93f-051a463c2baa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  <_activity xmlns="5937b576-8f59-4832-8e23-02f8555e3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F197EC3B8AB468B768ADE4EE79638" ma:contentTypeVersion="15" ma:contentTypeDescription="Create a new document." ma:contentTypeScope="" ma:versionID="0ec28dcf2032d04eca1ee3812f3dda1c">
  <xsd:schema xmlns:xsd="http://www.w3.org/2001/XMLSchema" xmlns:xs="http://www.w3.org/2001/XMLSchema" xmlns:p="http://schemas.microsoft.com/office/2006/metadata/properties" xmlns:ns3="5937b576-8f59-4832-8e23-02f8555e3dd9" xmlns:ns4="283fc087-0086-4aeb-b93f-051a463c2baa" targetNamespace="http://schemas.microsoft.com/office/2006/metadata/properties" ma:root="true" ma:fieldsID="19dc4a5274252ff8f17759abec7a15da" ns3:_="" ns4:_="">
    <xsd:import namespace="5937b576-8f59-4832-8e23-02f8555e3dd9"/>
    <xsd:import namespace="283fc087-0086-4aeb-b93f-051a463c2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b576-8f59-4832-8e23-02f8555e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c087-0086-4aeb-b93f-051a463c2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83fc087-0086-4aeb-b93f-051a463c2baa"/>
    <ds:schemaRef ds:uri="5937b576-8f59-4832-8e23-02f8555e3dd9"/>
  </ds:schemaRefs>
</ds:datastoreItem>
</file>

<file path=customXml/itemProps3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C50AB-2BCC-478D-A6FC-989F9B76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b576-8f59-4832-8e23-02f8555e3dd9"/>
    <ds:schemaRef ds:uri="283fc087-0086-4aeb-b93f-051a463c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Kathleen Cowan</cp:lastModifiedBy>
  <cp:revision>2</cp:revision>
  <cp:lastPrinted>2007-07-12T16:53:00Z</cp:lastPrinted>
  <dcterms:created xsi:type="dcterms:W3CDTF">2023-09-15T02:11:00Z</dcterms:created>
  <dcterms:modified xsi:type="dcterms:W3CDTF">2023-09-15T02:11:00Z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0x0101004BAF197EC3B8AB468B768ADE4EE79638</vt:lpwstr>
  </property>
</Properties>
</file>